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234B" w:rsidRDefault="00A5234B">
      <w:pPr>
        <w:rPr>
          <w:rFonts w:ascii="Segoe UI" w:hAnsi="Segoe UI" w:cs="Segoe UI"/>
          <w:color w:val="292B2C"/>
          <w:shd w:val="clear" w:color="auto" w:fill="FFFFFF"/>
        </w:rPr>
      </w:pPr>
      <w:r>
        <w:rPr>
          <w:rFonts w:ascii="Segoe UI" w:hAnsi="Segoe UI" w:cs="Segoe UI"/>
          <w:color w:val="292B2C"/>
          <w:shd w:val="clear" w:color="auto" w:fill="FFFFFF"/>
        </w:rPr>
        <w:t>Pomoc ukrajinským uprchlíkům – město Hranice</w:t>
      </w:r>
    </w:p>
    <w:p w:rsidR="00A5234B" w:rsidRDefault="00A5234B" w:rsidP="00623280">
      <w:pPr>
        <w:pStyle w:val="Odstavecseseznamem"/>
        <w:numPr>
          <w:ilvl w:val="0"/>
          <w:numId w:val="6"/>
        </w:numPr>
      </w:pPr>
      <w:r w:rsidRPr="00A5234B">
        <w:rPr>
          <w:rFonts w:ascii="Segoe UI" w:hAnsi="Segoe UI" w:cs="Segoe UI"/>
          <w:color w:val="292B2C"/>
          <w:shd w:val="clear" w:color="auto" w:fill="FFFFFF"/>
        </w:rPr>
        <w:t>Na znamení solidarity s Ukrajinou vyvěšena ukrajinská státní vlajka na budovu MěÚ Hranice</w:t>
      </w:r>
      <w:r w:rsidR="00327BAD">
        <w:rPr>
          <w:rFonts w:ascii="Segoe UI" w:hAnsi="Segoe UI" w:cs="Segoe UI"/>
          <w:color w:val="292B2C"/>
          <w:shd w:val="clear" w:color="auto" w:fill="FFFFFF"/>
        </w:rPr>
        <w:t xml:space="preserve"> – na jednání zastupitelstva 31. 3. prodlouženo do 30. 6. 2022.</w:t>
      </w:r>
    </w:p>
    <w:p w:rsidR="00A5234B" w:rsidRDefault="00A5234B" w:rsidP="00A5234B">
      <w:pPr>
        <w:pStyle w:val="Odstavecseseznamem"/>
        <w:numPr>
          <w:ilvl w:val="0"/>
          <w:numId w:val="6"/>
        </w:numPr>
        <w:rPr>
          <w:rFonts w:ascii="Segoe UI" w:hAnsi="Segoe UI" w:cs="Segoe UI"/>
          <w:color w:val="292B2C"/>
          <w:shd w:val="clear" w:color="auto" w:fill="FFFFFF"/>
        </w:rPr>
      </w:pPr>
      <w:r>
        <w:rPr>
          <w:rFonts w:ascii="Segoe UI" w:hAnsi="Segoe UI" w:cs="Segoe UI"/>
          <w:color w:val="292B2C"/>
          <w:shd w:val="clear" w:color="auto" w:fill="FFFFFF"/>
        </w:rPr>
        <w:t xml:space="preserve">V prvních dnech doprava pomoci na hranice a odvoz uprchlíků z hranic. </w:t>
      </w:r>
    </w:p>
    <w:p w:rsidR="00270DB7" w:rsidRDefault="00270DB7" w:rsidP="00A5234B">
      <w:pPr>
        <w:pStyle w:val="Odstavecseseznamem"/>
        <w:numPr>
          <w:ilvl w:val="0"/>
          <w:numId w:val="6"/>
        </w:numPr>
        <w:rPr>
          <w:rFonts w:ascii="Segoe UI" w:hAnsi="Segoe UI" w:cs="Segoe UI"/>
          <w:color w:val="292B2C"/>
          <w:shd w:val="clear" w:color="auto" w:fill="FFFFFF"/>
        </w:rPr>
      </w:pPr>
      <w:r>
        <w:rPr>
          <w:rFonts w:ascii="Segoe UI" w:hAnsi="Segoe UI" w:cs="Segoe UI"/>
          <w:color w:val="292B2C"/>
          <w:shd w:val="clear" w:color="auto" w:fill="FFFFFF"/>
        </w:rPr>
        <w:t>Rada města uvolnila částku 500 tisíc Kč na zajištění nezbytných potřeb (ubytování, doprava atd)</w:t>
      </w:r>
      <w:bookmarkStart w:id="0" w:name="_GoBack"/>
      <w:bookmarkEnd w:id="0"/>
    </w:p>
    <w:p w:rsidR="00A5234B" w:rsidRDefault="00A5234B" w:rsidP="00A5234B">
      <w:pPr>
        <w:pStyle w:val="Odstavecseseznamem"/>
        <w:numPr>
          <w:ilvl w:val="0"/>
          <w:numId w:val="6"/>
        </w:numPr>
        <w:rPr>
          <w:rFonts w:ascii="Segoe UI" w:hAnsi="Segoe UI" w:cs="Segoe UI"/>
          <w:color w:val="292B2C"/>
          <w:shd w:val="clear" w:color="auto" w:fill="FFFFFF"/>
        </w:rPr>
      </w:pPr>
      <w:r>
        <w:rPr>
          <w:rFonts w:ascii="Segoe UI" w:hAnsi="Segoe UI" w:cs="Segoe UI"/>
          <w:color w:val="292B2C"/>
          <w:shd w:val="clear" w:color="auto" w:fill="FFFFFF"/>
        </w:rPr>
        <w:t>Zajištění ubytování  - lázeňský dům Slovenka</w:t>
      </w:r>
      <w:r w:rsidR="00327BAD">
        <w:rPr>
          <w:rFonts w:ascii="Segoe UI" w:hAnsi="Segoe UI" w:cs="Segoe UI"/>
          <w:color w:val="292B2C"/>
          <w:shd w:val="clear" w:color="auto" w:fill="FFFFFF"/>
        </w:rPr>
        <w:t>.</w:t>
      </w:r>
    </w:p>
    <w:p w:rsidR="00A5234B" w:rsidRDefault="00A5234B" w:rsidP="00A5234B">
      <w:pPr>
        <w:pStyle w:val="Odstavecseseznamem"/>
        <w:numPr>
          <w:ilvl w:val="0"/>
          <w:numId w:val="6"/>
        </w:numPr>
        <w:rPr>
          <w:rFonts w:ascii="Segoe UI" w:hAnsi="Segoe UI" w:cs="Segoe UI"/>
          <w:color w:val="292B2C"/>
          <w:shd w:val="clear" w:color="auto" w:fill="FFFFFF"/>
        </w:rPr>
      </w:pPr>
      <w:r>
        <w:rPr>
          <w:rFonts w:ascii="Segoe UI" w:hAnsi="Segoe UI" w:cs="Segoe UI"/>
          <w:color w:val="292B2C"/>
          <w:shd w:val="clear" w:color="auto" w:fill="FFFFFF"/>
        </w:rPr>
        <w:t>Zřízena pracovní skupina „Ukrajina“ pro zajištění a koordinování pomoci a řešení problémů, spojených s</w:t>
      </w:r>
      <w:r w:rsidR="00686572">
        <w:rPr>
          <w:rFonts w:ascii="Segoe UI" w:hAnsi="Segoe UI" w:cs="Segoe UI"/>
          <w:color w:val="292B2C"/>
          <w:shd w:val="clear" w:color="auto" w:fill="FFFFFF"/>
        </w:rPr>
        <w:t> </w:t>
      </w:r>
      <w:r>
        <w:rPr>
          <w:rFonts w:ascii="Segoe UI" w:hAnsi="Segoe UI" w:cs="Segoe UI"/>
          <w:color w:val="292B2C"/>
          <w:shd w:val="clear" w:color="auto" w:fill="FFFFFF"/>
        </w:rPr>
        <w:t>uprchlíky</w:t>
      </w:r>
      <w:r w:rsidR="00686572">
        <w:rPr>
          <w:rFonts w:ascii="Segoe UI" w:hAnsi="Segoe UI" w:cs="Segoe UI"/>
          <w:color w:val="292B2C"/>
          <w:shd w:val="clear" w:color="auto" w:fill="FFFFFF"/>
        </w:rPr>
        <w:t xml:space="preserve"> – určené konkrétní osoby odpovědné za oblasti.</w:t>
      </w:r>
    </w:p>
    <w:p w:rsidR="00A5234B" w:rsidRDefault="00A5234B" w:rsidP="00A5234B">
      <w:pPr>
        <w:pStyle w:val="Odstavecseseznamem"/>
        <w:numPr>
          <w:ilvl w:val="0"/>
          <w:numId w:val="6"/>
        </w:numPr>
        <w:rPr>
          <w:rFonts w:ascii="Segoe UI" w:hAnsi="Segoe UI" w:cs="Segoe UI"/>
          <w:color w:val="292B2C"/>
          <w:shd w:val="clear" w:color="auto" w:fill="FFFFFF"/>
        </w:rPr>
      </w:pPr>
      <w:r>
        <w:rPr>
          <w:rFonts w:ascii="Segoe UI" w:hAnsi="Segoe UI" w:cs="Segoe UI"/>
          <w:color w:val="292B2C"/>
          <w:shd w:val="clear" w:color="auto" w:fill="FFFFFF"/>
        </w:rPr>
        <w:t>Zřízena informační linka pro uprchlíky (24/7) – rady, konzultace</w:t>
      </w:r>
    </w:p>
    <w:p w:rsidR="00A5234B" w:rsidRDefault="00A5234B" w:rsidP="00A5234B">
      <w:pPr>
        <w:pStyle w:val="Odstavecseseznamem"/>
        <w:numPr>
          <w:ilvl w:val="0"/>
          <w:numId w:val="6"/>
        </w:numPr>
        <w:rPr>
          <w:rFonts w:ascii="Segoe UI" w:hAnsi="Segoe UI" w:cs="Segoe UI"/>
          <w:color w:val="292B2C"/>
          <w:shd w:val="clear" w:color="auto" w:fill="FFFFFF"/>
        </w:rPr>
      </w:pPr>
      <w:r>
        <w:rPr>
          <w:rFonts w:ascii="Segoe UI" w:hAnsi="Segoe UI" w:cs="Segoe UI"/>
          <w:color w:val="292B2C"/>
          <w:shd w:val="clear" w:color="auto" w:fill="FFFFFF"/>
        </w:rPr>
        <w:t>Zajištění odvozu uprchlíků do Krajského asistenčního centra pomoci Ukrajině (KACPU)</w:t>
      </w:r>
    </w:p>
    <w:p w:rsidR="00A5234B" w:rsidRDefault="00A5234B" w:rsidP="00A5234B">
      <w:pPr>
        <w:pStyle w:val="Odstavecseseznamem"/>
        <w:numPr>
          <w:ilvl w:val="0"/>
          <w:numId w:val="6"/>
        </w:numPr>
        <w:rPr>
          <w:rFonts w:ascii="Segoe UI" w:hAnsi="Segoe UI" w:cs="Segoe UI"/>
          <w:color w:val="292B2C"/>
          <w:shd w:val="clear" w:color="auto" w:fill="FFFFFF"/>
        </w:rPr>
      </w:pPr>
      <w:r>
        <w:rPr>
          <w:rFonts w:ascii="Segoe UI" w:hAnsi="Segoe UI" w:cs="Segoe UI"/>
          <w:color w:val="292B2C"/>
          <w:shd w:val="clear" w:color="auto" w:fill="FFFFFF"/>
        </w:rPr>
        <w:t>Ve spolupráci s Charitou Hranice zřízena sbírka potřebných věcí</w:t>
      </w:r>
      <w:r w:rsidR="00327BAD">
        <w:rPr>
          <w:rFonts w:ascii="Segoe UI" w:hAnsi="Segoe UI" w:cs="Segoe UI"/>
          <w:color w:val="292B2C"/>
          <w:shd w:val="clear" w:color="auto" w:fill="FFFFFF"/>
        </w:rPr>
        <w:t xml:space="preserve"> – centrum pomoci  - bývalý </w:t>
      </w:r>
      <w:proofErr w:type="spellStart"/>
      <w:r w:rsidR="00327BAD">
        <w:rPr>
          <w:rFonts w:ascii="Segoe UI" w:hAnsi="Segoe UI" w:cs="Segoe UI"/>
          <w:color w:val="292B2C"/>
          <w:shd w:val="clear" w:color="auto" w:fill="FFFFFF"/>
        </w:rPr>
        <w:t>Bonver</w:t>
      </w:r>
      <w:proofErr w:type="spellEnd"/>
      <w:r w:rsidR="00327BAD">
        <w:rPr>
          <w:rFonts w:ascii="Segoe UI" w:hAnsi="Segoe UI" w:cs="Segoe UI"/>
          <w:color w:val="292B2C"/>
          <w:shd w:val="clear" w:color="auto" w:fill="FFFFFF"/>
        </w:rPr>
        <w:t>.</w:t>
      </w:r>
    </w:p>
    <w:p w:rsidR="00A5234B" w:rsidRDefault="00A5234B" w:rsidP="00A5234B">
      <w:pPr>
        <w:pStyle w:val="Odstavecseseznamem"/>
        <w:numPr>
          <w:ilvl w:val="0"/>
          <w:numId w:val="6"/>
        </w:numPr>
        <w:rPr>
          <w:rFonts w:ascii="Segoe UI" w:hAnsi="Segoe UI" w:cs="Segoe UI"/>
          <w:color w:val="292B2C"/>
          <w:shd w:val="clear" w:color="auto" w:fill="FFFFFF"/>
        </w:rPr>
      </w:pPr>
      <w:r>
        <w:rPr>
          <w:rFonts w:ascii="Segoe UI" w:hAnsi="Segoe UI" w:cs="Segoe UI"/>
          <w:color w:val="292B2C"/>
          <w:shd w:val="clear" w:color="auto" w:fill="FFFFFF"/>
        </w:rPr>
        <w:t xml:space="preserve">Informace pro uprchlíky (v ukrajinštině) i pro ty, kteří chtějí pomoci na webu města, v místním televizním zpravodajství, </w:t>
      </w:r>
      <w:proofErr w:type="spellStart"/>
      <w:r>
        <w:rPr>
          <w:rFonts w:ascii="Segoe UI" w:hAnsi="Segoe UI" w:cs="Segoe UI"/>
          <w:color w:val="292B2C"/>
          <w:shd w:val="clear" w:color="auto" w:fill="FFFFFF"/>
        </w:rPr>
        <w:t>facebooku</w:t>
      </w:r>
      <w:proofErr w:type="spellEnd"/>
      <w:r>
        <w:rPr>
          <w:rFonts w:ascii="Segoe UI" w:hAnsi="Segoe UI" w:cs="Segoe UI"/>
          <w:color w:val="292B2C"/>
          <w:shd w:val="clear" w:color="auto" w:fill="FFFFFF"/>
        </w:rPr>
        <w:t xml:space="preserve">, mobilním rozhlase </w:t>
      </w:r>
    </w:p>
    <w:p w:rsidR="00A5234B" w:rsidRDefault="00A5234B" w:rsidP="00A5234B">
      <w:pPr>
        <w:pStyle w:val="Odstavecseseznamem"/>
        <w:numPr>
          <w:ilvl w:val="0"/>
          <w:numId w:val="6"/>
        </w:numPr>
        <w:rPr>
          <w:rFonts w:ascii="Segoe UI" w:hAnsi="Segoe UI" w:cs="Segoe UI"/>
          <w:color w:val="292B2C"/>
          <w:shd w:val="clear" w:color="auto" w:fill="FFFFFF"/>
        </w:rPr>
      </w:pPr>
      <w:r>
        <w:rPr>
          <w:rFonts w:ascii="Segoe UI" w:hAnsi="Segoe UI" w:cs="Segoe UI"/>
          <w:color w:val="292B2C"/>
          <w:shd w:val="clear" w:color="auto" w:fill="FFFFFF"/>
        </w:rPr>
        <w:t>Získávání podkladů pro další pomoc (nabídky ubytování)</w:t>
      </w:r>
      <w:r w:rsidR="00327BAD">
        <w:rPr>
          <w:rFonts w:ascii="Segoe UI" w:hAnsi="Segoe UI" w:cs="Segoe UI"/>
          <w:color w:val="292B2C"/>
          <w:shd w:val="clear" w:color="auto" w:fill="FFFFFF"/>
        </w:rPr>
        <w:t>.</w:t>
      </w:r>
    </w:p>
    <w:p w:rsidR="00A5234B" w:rsidRDefault="00A5234B" w:rsidP="00A5234B">
      <w:pPr>
        <w:pStyle w:val="Odstavecseseznamem"/>
        <w:numPr>
          <w:ilvl w:val="0"/>
          <w:numId w:val="6"/>
        </w:numPr>
        <w:rPr>
          <w:rFonts w:ascii="Segoe UI" w:hAnsi="Segoe UI" w:cs="Segoe UI"/>
          <w:color w:val="292B2C"/>
          <w:shd w:val="clear" w:color="auto" w:fill="FFFFFF"/>
        </w:rPr>
      </w:pPr>
      <w:r>
        <w:rPr>
          <w:rFonts w:ascii="Segoe UI" w:hAnsi="Segoe UI" w:cs="Segoe UI"/>
          <w:color w:val="292B2C"/>
          <w:shd w:val="clear" w:color="auto" w:fill="FFFFFF"/>
        </w:rPr>
        <w:t>Umísťování ukrajinských dětí do městských základních a mateřských škol podle volné kapacity</w:t>
      </w:r>
      <w:r w:rsidR="00327BAD">
        <w:rPr>
          <w:rFonts w:ascii="Segoe UI" w:hAnsi="Segoe UI" w:cs="Segoe UI"/>
          <w:color w:val="292B2C"/>
          <w:shd w:val="clear" w:color="auto" w:fill="FFFFFF"/>
        </w:rPr>
        <w:t>.</w:t>
      </w:r>
    </w:p>
    <w:p w:rsidR="00A5234B" w:rsidRDefault="00A5234B" w:rsidP="00A5234B">
      <w:pPr>
        <w:pStyle w:val="Odstavecseseznamem"/>
        <w:numPr>
          <w:ilvl w:val="0"/>
          <w:numId w:val="6"/>
        </w:numPr>
        <w:rPr>
          <w:rFonts w:ascii="Segoe UI" w:hAnsi="Segoe UI" w:cs="Segoe UI"/>
          <w:color w:val="292B2C"/>
          <w:shd w:val="clear" w:color="auto" w:fill="FFFFFF"/>
        </w:rPr>
      </w:pPr>
      <w:r>
        <w:rPr>
          <w:rFonts w:ascii="Segoe UI" w:hAnsi="Segoe UI" w:cs="Segoe UI"/>
          <w:color w:val="292B2C"/>
          <w:shd w:val="clear" w:color="auto" w:fill="FFFFFF"/>
        </w:rPr>
        <w:t xml:space="preserve">Od 29. března </w:t>
      </w:r>
      <w:r w:rsidR="008E5EAB">
        <w:rPr>
          <w:rFonts w:ascii="Segoe UI" w:hAnsi="Segoe UI" w:cs="Segoe UI"/>
          <w:color w:val="292B2C"/>
          <w:shd w:val="clear" w:color="auto" w:fill="FFFFFF"/>
        </w:rPr>
        <w:t xml:space="preserve">2022 </w:t>
      </w:r>
      <w:r>
        <w:rPr>
          <w:rFonts w:ascii="Segoe UI" w:hAnsi="Segoe UI" w:cs="Segoe UI"/>
          <w:color w:val="292B2C"/>
          <w:shd w:val="clear" w:color="auto" w:fill="FFFFFF"/>
        </w:rPr>
        <w:t>zřízeno Informační centrum Ukrajina v Městském informačním centru</w:t>
      </w:r>
      <w:r w:rsidR="00327BAD">
        <w:rPr>
          <w:rFonts w:ascii="Segoe UI" w:hAnsi="Segoe UI" w:cs="Segoe UI"/>
          <w:color w:val="292B2C"/>
          <w:shd w:val="clear" w:color="auto" w:fill="FFFFFF"/>
        </w:rPr>
        <w:t>.</w:t>
      </w:r>
    </w:p>
    <w:p w:rsidR="008E5EAB" w:rsidRDefault="008E5EAB" w:rsidP="00A5234B">
      <w:pPr>
        <w:pStyle w:val="Odstavecseseznamem"/>
        <w:numPr>
          <w:ilvl w:val="0"/>
          <w:numId w:val="6"/>
        </w:numPr>
        <w:rPr>
          <w:rFonts w:ascii="Segoe UI" w:hAnsi="Segoe UI" w:cs="Segoe UI"/>
          <w:color w:val="292B2C"/>
          <w:shd w:val="clear" w:color="auto" w:fill="FFFFFF"/>
        </w:rPr>
      </w:pPr>
      <w:r>
        <w:rPr>
          <w:rFonts w:ascii="Segoe UI" w:hAnsi="Segoe UI" w:cs="Segoe UI"/>
          <w:color w:val="292B2C"/>
          <w:shd w:val="clear" w:color="auto" w:fill="FFFFFF"/>
        </w:rPr>
        <w:t xml:space="preserve">13. 4. 2022 - upořádáno setkání zástupců města a městského úřadu s ukrajinskými uprchlíky, kde jim byly poskytnuty potřebné informace (zaměstnání, zdravotní péče, školní docházka, atd..). </w:t>
      </w:r>
    </w:p>
    <w:p w:rsidR="008E5EAB" w:rsidRDefault="008E5EAB" w:rsidP="00A5234B">
      <w:pPr>
        <w:pStyle w:val="Odstavecseseznamem"/>
        <w:numPr>
          <w:ilvl w:val="0"/>
          <w:numId w:val="6"/>
        </w:numPr>
        <w:rPr>
          <w:rFonts w:ascii="Segoe UI" w:hAnsi="Segoe UI" w:cs="Segoe UI"/>
          <w:color w:val="292B2C"/>
          <w:shd w:val="clear" w:color="auto" w:fill="FFFFFF"/>
        </w:rPr>
      </w:pPr>
      <w:r>
        <w:rPr>
          <w:rFonts w:ascii="Segoe UI" w:hAnsi="Segoe UI" w:cs="Segoe UI"/>
          <w:color w:val="292B2C"/>
          <w:shd w:val="clear" w:color="auto" w:fill="FFFFFF"/>
        </w:rPr>
        <w:t>Zastupitelstvo města schválilo 31. 3.2022 vyčlenění částky 1 milion korun na nákup humanitární pomoci pro západoukrajinská města, přetížená náporem uprchlíků.  První část pomoci v hodnotě 200 tisíc korun dorazila koncem dubna do měst Lvov a Turka.</w:t>
      </w:r>
    </w:p>
    <w:p w:rsidR="008E5EAB" w:rsidRDefault="008E5EAB" w:rsidP="00A5234B">
      <w:pPr>
        <w:pStyle w:val="Odstavecseseznamem"/>
        <w:numPr>
          <w:ilvl w:val="0"/>
          <w:numId w:val="6"/>
        </w:numPr>
        <w:rPr>
          <w:rFonts w:ascii="Segoe UI" w:hAnsi="Segoe UI" w:cs="Segoe UI"/>
          <w:color w:val="292B2C"/>
          <w:shd w:val="clear" w:color="auto" w:fill="FFFFFF"/>
        </w:rPr>
      </w:pPr>
      <w:r>
        <w:rPr>
          <w:rFonts w:ascii="Segoe UI" w:hAnsi="Segoe UI" w:cs="Segoe UI"/>
          <w:color w:val="292B2C"/>
          <w:shd w:val="clear" w:color="auto" w:fill="FFFFFF"/>
        </w:rPr>
        <w:t>Zastupitelstvo města schválilo 28. 4. 2022 příspěvek 1 000,- Kč na jedno dítě, přijaté do hranických městských základních škol – tzv. “</w:t>
      </w:r>
      <w:proofErr w:type="spellStart"/>
      <w:proofErr w:type="gramStart"/>
      <w:r>
        <w:rPr>
          <w:rFonts w:ascii="Segoe UI" w:hAnsi="Segoe UI" w:cs="Segoe UI"/>
          <w:color w:val="292B2C"/>
          <w:shd w:val="clear" w:color="auto" w:fill="FFFFFF"/>
        </w:rPr>
        <w:t>pastelkovné</w:t>
      </w:r>
      <w:proofErr w:type="spellEnd"/>
      <w:r>
        <w:rPr>
          <w:rFonts w:ascii="Segoe UI" w:hAnsi="Segoe UI" w:cs="Segoe UI"/>
          <w:color w:val="292B2C"/>
          <w:shd w:val="clear" w:color="auto" w:fill="FFFFFF"/>
        </w:rPr>
        <w:t>“ . Celkem</w:t>
      </w:r>
      <w:proofErr w:type="gramEnd"/>
      <w:r>
        <w:rPr>
          <w:rFonts w:ascii="Segoe UI" w:hAnsi="Segoe UI" w:cs="Segoe UI"/>
          <w:color w:val="292B2C"/>
          <w:shd w:val="clear" w:color="auto" w:fill="FFFFFF"/>
        </w:rPr>
        <w:t xml:space="preserve"> bylo do konce dubna přijato  do základních škol 85 ukrajinských dětí. </w:t>
      </w:r>
    </w:p>
    <w:p w:rsidR="00686572" w:rsidRDefault="00686572" w:rsidP="00A5234B">
      <w:pPr>
        <w:pStyle w:val="Odstavecseseznamem"/>
        <w:numPr>
          <w:ilvl w:val="0"/>
          <w:numId w:val="6"/>
        </w:numPr>
        <w:rPr>
          <w:rFonts w:ascii="Segoe UI" w:hAnsi="Segoe UI" w:cs="Segoe UI"/>
          <w:color w:val="292B2C"/>
          <w:shd w:val="clear" w:color="auto" w:fill="FFFFFF"/>
        </w:rPr>
      </w:pPr>
      <w:r>
        <w:rPr>
          <w:rFonts w:ascii="Segoe UI" w:hAnsi="Segoe UI" w:cs="Segoe UI"/>
          <w:color w:val="292B2C"/>
          <w:shd w:val="clear" w:color="auto" w:fill="FFFFFF"/>
        </w:rPr>
        <w:t>Podklady – videokonference s hejtmanem, usnesení vlády, informace z terénu</w:t>
      </w:r>
    </w:p>
    <w:sectPr w:rsidR="006865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DC4D2A"/>
    <w:multiLevelType w:val="multilevel"/>
    <w:tmpl w:val="FEB059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7A6FB2"/>
    <w:multiLevelType w:val="hybridMultilevel"/>
    <w:tmpl w:val="979CC4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F0096F"/>
    <w:multiLevelType w:val="multilevel"/>
    <w:tmpl w:val="0F408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200845"/>
    <w:multiLevelType w:val="multilevel"/>
    <w:tmpl w:val="CA3E5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AF1EF5"/>
    <w:multiLevelType w:val="multilevel"/>
    <w:tmpl w:val="CE483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DE05238"/>
    <w:multiLevelType w:val="multilevel"/>
    <w:tmpl w:val="FBCC6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727"/>
    <w:rsid w:val="00270DB7"/>
    <w:rsid w:val="003029A6"/>
    <w:rsid w:val="00327BAD"/>
    <w:rsid w:val="00403824"/>
    <w:rsid w:val="004B7019"/>
    <w:rsid w:val="00607D43"/>
    <w:rsid w:val="00686572"/>
    <w:rsid w:val="006B217A"/>
    <w:rsid w:val="00755CDF"/>
    <w:rsid w:val="008E5EAB"/>
    <w:rsid w:val="008F435D"/>
    <w:rsid w:val="009B3422"/>
    <w:rsid w:val="009F7FE3"/>
    <w:rsid w:val="00A5234B"/>
    <w:rsid w:val="00B74919"/>
    <w:rsid w:val="00C24727"/>
    <w:rsid w:val="00CB3972"/>
    <w:rsid w:val="00D551EF"/>
    <w:rsid w:val="00ED3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83BC8"/>
  <w15:chartTrackingRefBased/>
  <w15:docId w15:val="{07F3CD48-C1DB-4C35-8F54-01352F01B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A5234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A5234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A5234B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A5234B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Siln">
    <w:name w:val="Strong"/>
    <w:basedOn w:val="Standardnpsmoodstavce"/>
    <w:uiPriority w:val="22"/>
    <w:qFormat/>
    <w:rsid w:val="00A5234B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A523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A5234B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A523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240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Bakovský Petr</dc:creator>
  <cp:keywords/>
  <dc:description/>
  <cp:lastModifiedBy>Jiří Leisser</cp:lastModifiedBy>
  <cp:revision>3</cp:revision>
  <dcterms:created xsi:type="dcterms:W3CDTF">2022-04-29T06:39:00Z</dcterms:created>
  <dcterms:modified xsi:type="dcterms:W3CDTF">2022-05-02T12:40:00Z</dcterms:modified>
</cp:coreProperties>
</file>